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Notice of the Monday, July 13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, 2009, 6:00 p.m. special meeting of the board of Education of School District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73-0017, of Red Willow County, Nebraska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PUBLIC HEARING – BOARD POLICY – FILE 504.19 – STUDENT FEES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I.</w:t>
        <w:tab/>
        <w:t xml:space="preserve">Call to Order at 7:08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Roll Call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Public Hearing to Review Board Policy – File 504.19 – Student Fees (annual review)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Adjournment of Hearing at  7:11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Notice of the Monday, July 13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, 2009, 6:00 p.m. regular meeting of the board of Education of School District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73-0017, of Red Willow County, Nebraska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rtl w:val="0"/>
        </w:rPr>
        <w:t xml:space="preserve">McCook Daily Gazette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7:05 p.m., Monday, July 13, 2009 -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Roll Call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Reports and Communications-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right="-1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III.</w:t>
        <w:tab/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Board accepts public comments-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Lyons. seconded by Shields,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Curriculum/Programs Committee-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Finance/Negotiations Committee- Discussion will be conducted during executive session.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Policy Committee-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Summer School Update- Mr. Barry Schaffer reported on the progress and status of the summer school program (A+)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VI.</w:t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620"/>
        </w:tabs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Mr. Norgaard asked the board to update their data involving award points for NASB.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He encouraged board members to attend the finance workshop provided by the NASB,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recognized the personnel involved with the summer school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Mr. Haney reported on the ARRA impact grants and their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Board Comments- Mr. Shields welcomed Mr. Norgaard to McCook Public Schools.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VII.</w:t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Approve Board Policy 504.20 – Bullying Prevention (2</w:t>
      </w: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Reading)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Messersmith, seconded by Shields, to  “approve Board Policy 504.20 – Bullying Prevention with addition of two paragraphs presented by Mrs. Lyons upon second reading.”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Approve Parent-Teacher Handbooks for all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Messersmith, seconded by Johnson, to “approve the Parent-Teacher Handbooks for all schools giving the superintendent authority to review and modify the handbooks as necessary.”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Green, seconded by Lyons, to “amend the motion to grant the superintendent authority to review and modify the handbooks as necessary.”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Approve Contract for Duane Tappe, Special Education Director for 2009-2010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Messersmith, seconded by Green, to “approve the part-time contract for Duane Tappe, as Special Education Director for the 2009-2010 school year with compensation for $50,000.”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Accept Donation of Flag Pole  (track) from Gerver Metals &amp; More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Lyons, seconded by Johnson, to “accept with gratitude, the donation of a metal bison figurine to top the flag pole at the track.”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Annual Appointment of the Superintendent to sign for federal and state grants and funds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Messersmith, seconded by Shields, to  “appoint Mr. Grant Norgaard to sign for federal and state grants and funds.”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Approve Extension of Food Service Contract with Sodexho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Johnson, seconded by Lyons, to “approve the contract with Sodexho America, LLC for the 2009-2010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Approve Re-Adoption of Board Policy – File 504.19 – Student Fees for 2009-2010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No activity in Student Fees Account for 08-09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Motion Lyons, seconded by Shields, to  “approve Re-Adoption of Board Policy– File 504.19- Student Fees for the 2009-2010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McCook Public Schools Accreditation for 2009-2010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IX.</w:t>
        <w:tab/>
        <w:t xml:space="preserve">Positive Comments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Haney recognized the summer school staff and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Mrs. Lyons recognized the staff for their efforts and their continue efforts during the summer with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professional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Johnson welcomed Mr. Norgaard and thanked Mr. Haneyfor his efforts with the budget.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Shields thanked Mr. Schaeffer and the other staff for summer school contributions.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Green applauded the hiring of Mr. Tappe with his experience and skills.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Messersmith stated how neat it is to see the students out and about in the community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conducting school activities during the summer.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Norgaard thanked the central office staff and Mrs. Hageman for her efforts.  He also recognized the summer school staff with their accomplishments.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Bredvick appreciated the community service activities of the McCook Public Schools staff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was appreciative of the agricultural economic position of our area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X. </w:t>
        <w:tab/>
        <w:t xml:space="preserve">Closed Session – R.R.S. 84-1401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Green, seconded by Shields, to  “enter into closed session, per Neb Rev Stat 84-1410, to discuss negotiations with no action to be taken at 8:05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Shields, seconded byJohnson, to  “exit closed session at 8:48  p.m. per Neb Rev Stat 84-1410, with no action having been taken.”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62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Adjournment by President Bredvick at 8:50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